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E1" w:rsidRDefault="00E173BC" w:rsidP="00D72FE1">
      <w:pPr>
        <w:jc w:val="center"/>
        <w:rPr>
          <w:b/>
        </w:rPr>
      </w:pPr>
      <w:r w:rsidRPr="00A20C06">
        <w:rPr>
          <w:b/>
        </w:rPr>
        <w:t xml:space="preserve">АВТОНОМНАЯ НЕКОММЕРЧЕСКАЯ ОРГАНИЗАЦИЯ </w:t>
      </w:r>
    </w:p>
    <w:p w:rsidR="00E173BC" w:rsidRPr="00A20C06" w:rsidRDefault="00E173BC" w:rsidP="00D72FE1">
      <w:pPr>
        <w:jc w:val="center"/>
        <w:rPr>
          <w:b/>
        </w:rPr>
      </w:pPr>
      <w:r w:rsidRPr="00A20C06">
        <w:rPr>
          <w:b/>
        </w:rPr>
        <w:t xml:space="preserve">«ЦЕНТРАЛЬНЫЙ </w:t>
      </w:r>
      <w:r w:rsidR="00D72FE1">
        <w:rPr>
          <w:b/>
        </w:rPr>
        <w:t xml:space="preserve">МНОГОПРОФИЛЬНЫЙ </w:t>
      </w:r>
      <w:r w:rsidRPr="00A20C06">
        <w:rPr>
          <w:b/>
        </w:rPr>
        <w:t>ИНСТИТУТ»</w:t>
      </w:r>
    </w:p>
    <w:p w:rsidR="00E173BC" w:rsidRPr="00A20C06" w:rsidRDefault="00E173BC" w:rsidP="00E173BC">
      <w:pPr>
        <w:jc w:val="center"/>
      </w:pPr>
    </w:p>
    <w:p w:rsidR="00E173BC" w:rsidRDefault="00E173BC" w:rsidP="00E173BC">
      <w:pPr>
        <w:jc w:val="center"/>
      </w:pPr>
    </w:p>
    <w:p w:rsidR="00D72FE1" w:rsidRDefault="00D72FE1" w:rsidP="00E173BC">
      <w:pPr>
        <w:jc w:val="center"/>
      </w:pPr>
    </w:p>
    <w:p w:rsidR="00D72FE1" w:rsidRPr="00A20C06" w:rsidRDefault="00D72FE1" w:rsidP="00E173BC">
      <w:pPr>
        <w:jc w:val="center"/>
      </w:pP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>«</w:t>
      </w:r>
      <w:r>
        <w:rPr>
          <w:b/>
        </w:rPr>
        <w:t>Теория и методика преподавания физики в условиях реализации ФГОС</w:t>
      </w:r>
      <w:r w:rsidRPr="00A20C06">
        <w:rPr>
          <w:b/>
        </w:rPr>
        <w:t>»</w:t>
      </w:r>
    </w:p>
    <w:p w:rsidR="00E173BC" w:rsidRPr="00A20C06" w:rsidRDefault="00E173BC" w:rsidP="00E173BC">
      <w:pPr>
        <w:jc w:val="right"/>
      </w:pPr>
    </w:p>
    <w:p w:rsidR="00E173BC" w:rsidRPr="00A20C06" w:rsidRDefault="00E173BC" w:rsidP="00E173BC">
      <w:pPr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>
        <w:t xml:space="preserve"> </w:t>
      </w:r>
    </w:p>
    <w:p w:rsidR="00E173BC" w:rsidRPr="00A20C06" w:rsidRDefault="00E173BC" w:rsidP="00E173BC">
      <w:pPr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</w:p>
    <w:p w:rsidR="00E173BC" w:rsidRPr="00A20C06" w:rsidRDefault="00E173BC" w:rsidP="00E173BC">
      <w:pPr>
        <w:jc w:val="both"/>
      </w:pPr>
      <w:r w:rsidRPr="00A20C06">
        <w:rPr>
          <w:b/>
        </w:rPr>
        <w:t xml:space="preserve">Срок обучения: </w:t>
      </w:r>
      <w:r>
        <w:t>520 ч.</w:t>
      </w:r>
    </w:p>
    <w:p w:rsidR="00E173BC" w:rsidRDefault="00E173BC" w:rsidP="00E173BC">
      <w:pPr>
        <w:jc w:val="both"/>
        <w:rPr>
          <w:sz w:val="28"/>
          <w:szCs w:val="28"/>
        </w:rPr>
      </w:pPr>
      <w:r w:rsidRPr="00A20C06">
        <w:rPr>
          <w:b/>
        </w:rPr>
        <w:t xml:space="preserve">Форма обучения: </w:t>
      </w:r>
      <w:r w:rsidRPr="00A20C06">
        <w:t>с применением дистанционных технологий</w:t>
      </w:r>
      <w:r>
        <w:t>, без отрыва от производства</w:t>
      </w:r>
    </w:p>
    <w:p w:rsidR="00E173BC" w:rsidRDefault="00E173BC" w:rsidP="00E173BC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909"/>
        <w:gridCol w:w="851"/>
        <w:gridCol w:w="760"/>
        <w:gridCol w:w="1440"/>
        <w:gridCol w:w="1260"/>
        <w:gridCol w:w="1183"/>
      </w:tblGrid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909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час.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 ауд.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лек-ции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Практич. занятия</w:t>
            </w:r>
          </w:p>
        </w:tc>
        <w:tc>
          <w:tcPr>
            <w:tcW w:w="1260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Самостоят. работа</w:t>
            </w:r>
          </w:p>
        </w:tc>
        <w:tc>
          <w:tcPr>
            <w:tcW w:w="1183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Формы контро-ля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1</w:t>
            </w:r>
          </w:p>
        </w:tc>
        <w:tc>
          <w:tcPr>
            <w:tcW w:w="2520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2</w:t>
            </w:r>
          </w:p>
        </w:tc>
        <w:tc>
          <w:tcPr>
            <w:tcW w:w="909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3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4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5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6</w:t>
            </w:r>
          </w:p>
        </w:tc>
        <w:tc>
          <w:tcPr>
            <w:tcW w:w="1260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7</w:t>
            </w:r>
          </w:p>
        </w:tc>
        <w:tc>
          <w:tcPr>
            <w:tcW w:w="1183" w:type="dxa"/>
          </w:tcPr>
          <w:p w:rsidR="00E173BC" w:rsidRPr="002C1E67" w:rsidRDefault="00E173BC" w:rsidP="008A5004">
            <w:pPr>
              <w:jc w:val="center"/>
              <w:rPr>
                <w:b/>
              </w:rPr>
            </w:pPr>
            <w:r w:rsidRPr="002C1E67">
              <w:rPr>
                <w:b/>
              </w:rPr>
              <w:t>8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Р.1</w:t>
            </w:r>
          </w:p>
        </w:tc>
        <w:tc>
          <w:tcPr>
            <w:tcW w:w="2520" w:type="dxa"/>
          </w:tcPr>
          <w:p w:rsidR="00E173BC" w:rsidRPr="002C1E67" w:rsidRDefault="00E173BC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Общий  раздел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</w:rPr>
            </w:pP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1.1</w:t>
            </w:r>
          </w:p>
        </w:tc>
        <w:tc>
          <w:tcPr>
            <w:tcW w:w="2520" w:type="dxa"/>
          </w:tcPr>
          <w:p w:rsidR="00E173BC" w:rsidRPr="00E173BC" w:rsidRDefault="00E173BC" w:rsidP="00E173BC">
            <w:pPr>
              <w:pStyle w:val="9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520" w:type="dxa"/>
          </w:tcPr>
          <w:p w:rsidR="00E173BC" w:rsidRPr="00E173BC" w:rsidRDefault="00E173BC" w:rsidP="00E173BC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6A6D62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trHeight w:val="70"/>
          <w:jc w:val="center"/>
        </w:trPr>
        <w:tc>
          <w:tcPr>
            <w:tcW w:w="648" w:type="dxa"/>
          </w:tcPr>
          <w:p w:rsidR="00E173BC" w:rsidRDefault="00E173BC" w:rsidP="00E173BC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520" w:type="dxa"/>
          </w:tcPr>
          <w:p w:rsidR="00E173BC" w:rsidRPr="00E173BC" w:rsidRDefault="00E173BC" w:rsidP="00E173BC">
            <w:pPr>
              <w:pStyle w:val="9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>Психология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6A6D62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Р.2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Профессиональный  раздел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12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</w:rPr>
            </w:pP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2.1.</w:t>
            </w:r>
          </w:p>
        </w:tc>
        <w:tc>
          <w:tcPr>
            <w:tcW w:w="2520" w:type="dxa"/>
          </w:tcPr>
          <w:p w:rsidR="00E173BC" w:rsidRPr="00E173BC" w:rsidRDefault="00E173BC" w:rsidP="00E173BC">
            <w:r w:rsidRPr="00E173BC">
              <w:t>Общая физика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60" w:type="dxa"/>
          </w:tcPr>
          <w:p w:rsidR="00E173BC" w:rsidRDefault="00E173BC" w:rsidP="00E173BC">
            <w:pPr>
              <w:jc w:val="center"/>
            </w:pPr>
            <w:r w:rsidRPr="005F174E">
              <w:rPr>
                <w:color w:val="000000"/>
              </w:rPr>
              <w:t>10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2.2.</w:t>
            </w:r>
          </w:p>
        </w:tc>
        <w:tc>
          <w:tcPr>
            <w:tcW w:w="2520" w:type="dxa"/>
          </w:tcPr>
          <w:p w:rsidR="00E173BC" w:rsidRPr="00F77771" w:rsidRDefault="00E173BC" w:rsidP="00E173BC">
            <w:pPr>
              <w:rPr>
                <w:color w:val="000000"/>
              </w:rPr>
            </w:pPr>
            <w:r w:rsidRPr="00E173BC">
              <w:t>Теоретическая физика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 w:rsidRPr="005F174E">
              <w:rPr>
                <w:color w:val="000000"/>
              </w:rPr>
              <w:t>10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2.3.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 w:rsidRPr="00E173BC">
              <w:t>Астрофизика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2.4.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>
              <w:rPr>
                <w:color w:val="000000"/>
              </w:rPr>
              <w:t>Экспериментальная физика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2.5.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>
              <w:rPr>
                <w:color w:val="000000"/>
              </w:rPr>
              <w:t>Физическая электроника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2.6.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  <w:r>
              <w:t xml:space="preserve"> 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0" w:type="dxa"/>
          </w:tcPr>
          <w:p w:rsidR="00E173BC" w:rsidRDefault="00E173BC" w:rsidP="00E173BC">
            <w:pPr>
              <w:jc w:val="center"/>
            </w:pPr>
            <w:r w:rsidRPr="005F174E">
              <w:rPr>
                <w:color w:val="000000"/>
              </w:rPr>
              <w:t>10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2.7.</w:t>
            </w:r>
          </w:p>
        </w:tc>
        <w:tc>
          <w:tcPr>
            <w:tcW w:w="2520" w:type="dxa"/>
          </w:tcPr>
          <w:p w:rsidR="00E173BC" w:rsidRPr="00E173BC" w:rsidRDefault="00E173BC" w:rsidP="00E173BC">
            <w:pPr>
              <w:pStyle w:val="9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 xml:space="preserve">етодика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преподавания</w:t>
            </w: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 xml:space="preserve"> физике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E173BC" w:rsidRPr="00C36ACC" w:rsidRDefault="00E173BC" w:rsidP="00E173B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2.8.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>
              <w:t>Инновационные технологии проектирования урока физики как основа эффективной реализации ФГОС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2.9.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color w:val="000000"/>
              </w:rPr>
            </w:pPr>
            <w:r>
              <w:t>Организация физического эксперимента в школе и методика решения задач</w:t>
            </w:r>
          </w:p>
        </w:tc>
        <w:tc>
          <w:tcPr>
            <w:tcW w:w="909" w:type="dxa"/>
          </w:tcPr>
          <w:p w:rsidR="00E173BC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173BC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E173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Р.3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 xml:space="preserve">Профессиональная часть. Предметная </w:t>
            </w:r>
            <w:r w:rsidRPr="002C1E67">
              <w:rPr>
                <w:b/>
              </w:rPr>
              <w:lastRenderedPageBreak/>
              <w:t>деятельность Модуль по выбору слушателей (один изучается обязательно)</w:t>
            </w:r>
          </w:p>
        </w:tc>
        <w:tc>
          <w:tcPr>
            <w:tcW w:w="909" w:type="dxa"/>
          </w:tcPr>
          <w:p w:rsidR="00E173BC" w:rsidRPr="00F77771" w:rsidRDefault="00E173BC" w:rsidP="00E173BC">
            <w:pPr>
              <w:jc w:val="center"/>
              <w:rPr>
                <w:b/>
                <w:bCs/>
                <w:color w:val="000000"/>
              </w:rPr>
            </w:pPr>
            <w:bookmarkStart w:id="0" w:name="RANGE!C15"/>
            <w:bookmarkEnd w:id="0"/>
            <w:r w:rsidRPr="00F77771">
              <w:rPr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851" w:type="dxa"/>
          </w:tcPr>
          <w:p w:rsidR="00E173BC" w:rsidRPr="00F77771" w:rsidRDefault="00E173BC" w:rsidP="00E173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F77771" w:rsidRDefault="00E173BC" w:rsidP="00E173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F77771" w:rsidRDefault="00E173BC" w:rsidP="00E173BC">
            <w:pPr>
              <w:jc w:val="center"/>
              <w:rPr>
                <w:b/>
                <w:color w:val="000000"/>
              </w:rPr>
            </w:pPr>
            <w:r w:rsidRPr="00F77771">
              <w:rPr>
                <w:b/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Pr="00F77771" w:rsidRDefault="00E173BC" w:rsidP="00E173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</w:rPr>
            </w:pP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lastRenderedPageBreak/>
              <w:t>3.1</w:t>
            </w:r>
          </w:p>
        </w:tc>
        <w:tc>
          <w:tcPr>
            <w:tcW w:w="2520" w:type="dxa"/>
          </w:tcPr>
          <w:p w:rsidR="00E173BC" w:rsidRPr="00A603D5" w:rsidRDefault="00E173BC" w:rsidP="00E173BC">
            <w:pPr>
              <w:rPr>
                <w:color w:val="000000"/>
              </w:rPr>
            </w:pPr>
            <w:r>
              <w:rPr>
                <w:color w:val="000000"/>
              </w:rPr>
              <w:t>Актуальные проблемы современной физики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8C6CC3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3.2</w:t>
            </w:r>
          </w:p>
        </w:tc>
        <w:tc>
          <w:tcPr>
            <w:tcW w:w="2520" w:type="dxa"/>
          </w:tcPr>
          <w:p w:rsidR="00E173BC" w:rsidRPr="00607134" w:rsidRDefault="00E173BC" w:rsidP="00E173BC">
            <w:pPr>
              <w:rPr>
                <w:color w:val="000000"/>
              </w:rPr>
            </w:pPr>
            <w:r>
              <w:rPr>
                <w:color w:val="000000"/>
              </w:rPr>
              <w:t>История физики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E173BC" w:rsidRPr="002C1E67" w:rsidRDefault="00E173BC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173BC" w:rsidRDefault="00E173BC" w:rsidP="008A500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Default="00E173BC" w:rsidP="00E173BC">
            <w:pPr>
              <w:jc w:val="center"/>
            </w:pPr>
            <w:r w:rsidRPr="008C6CC3">
              <w:rPr>
                <w:b/>
                <w:bCs/>
                <w:color w:val="000000"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</w:rPr>
            </w:pPr>
            <w:r w:rsidRPr="002C1E67">
              <w:rPr>
                <w:b/>
              </w:rPr>
              <w:t>Экзамен</w:t>
            </w:r>
          </w:p>
        </w:tc>
      </w:tr>
      <w:tr w:rsidR="00E173BC" w:rsidRPr="002C1E67" w:rsidTr="00D72FE1">
        <w:trPr>
          <w:jc w:val="center"/>
        </w:trPr>
        <w:tc>
          <w:tcPr>
            <w:tcW w:w="648" w:type="dxa"/>
          </w:tcPr>
          <w:p w:rsidR="00E173BC" w:rsidRPr="002C1E67" w:rsidRDefault="00E173BC" w:rsidP="00E173BC">
            <w:pPr>
              <w:rPr>
                <w:b/>
              </w:rPr>
            </w:pPr>
          </w:p>
        </w:tc>
        <w:tc>
          <w:tcPr>
            <w:tcW w:w="2520" w:type="dxa"/>
          </w:tcPr>
          <w:p w:rsidR="00E173BC" w:rsidRPr="002C1E67" w:rsidRDefault="00E173BC" w:rsidP="00E173BC">
            <w:pPr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909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851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7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144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1260" w:type="dxa"/>
          </w:tcPr>
          <w:p w:rsidR="00E173BC" w:rsidRPr="002C1E67" w:rsidRDefault="00E173BC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183" w:type="dxa"/>
          </w:tcPr>
          <w:p w:rsidR="00E173BC" w:rsidRPr="002C1E67" w:rsidRDefault="00E173BC" w:rsidP="00E173BC">
            <w:pPr>
              <w:jc w:val="center"/>
              <w:rPr>
                <w:b/>
              </w:rPr>
            </w:pPr>
          </w:p>
        </w:tc>
      </w:tr>
    </w:tbl>
    <w:p w:rsidR="00E173BC" w:rsidRDefault="00E173BC" w:rsidP="00E173BC">
      <w:pPr>
        <w:jc w:val="both"/>
        <w:rPr>
          <w:b/>
        </w:rPr>
      </w:pPr>
    </w:p>
    <w:p w:rsidR="00E173BC" w:rsidRDefault="00E173BC" w:rsidP="00E173BC">
      <w:pPr>
        <w:jc w:val="both"/>
        <w:rPr>
          <w:sz w:val="28"/>
          <w:szCs w:val="28"/>
        </w:rPr>
      </w:pPr>
    </w:p>
    <w:p w:rsidR="00D468EF" w:rsidRDefault="00D72FE1"/>
    <w:sectPr w:rsidR="00D468EF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3BC"/>
    <w:rsid w:val="00122450"/>
    <w:rsid w:val="005130D7"/>
    <w:rsid w:val="00884B72"/>
    <w:rsid w:val="00A75F85"/>
    <w:rsid w:val="00D72FE1"/>
    <w:rsid w:val="00E1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173BC"/>
    <w:pPr>
      <w:keepNext/>
      <w:spacing w:before="120"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173B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173BC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73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3686-B6A4-400E-8AC2-3FDB7AF6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</dc:creator>
  <cp:lastModifiedBy>uou</cp:lastModifiedBy>
  <cp:revision>2</cp:revision>
  <dcterms:created xsi:type="dcterms:W3CDTF">2017-01-12T09:38:00Z</dcterms:created>
  <dcterms:modified xsi:type="dcterms:W3CDTF">2017-01-16T12:22:00Z</dcterms:modified>
</cp:coreProperties>
</file>